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9A" w:rsidRPr="0015569A" w:rsidRDefault="0015569A" w:rsidP="0015569A">
      <w:pPr>
        <w:jc w:val="center"/>
        <w:rPr>
          <w:b/>
          <w:sz w:val="28"/>
          <w:szCs w:val="28"/>
        </w:rPr>
      </w:pPr>
      <w:r w:rsidRPr="0015569A">
        <w:rPr>
          <w:b/>
          <w:sz w:val="28"/>
          <w:szCs w:val="28"/>
        </w:rPr>
        <w:t>Skin Needling Consent Form</w:t>
      </w:r>
    </w:p>
    <w:p w:rsidR="0015569A" w:rsidRDefault="0015569A" w:rsidP="0015569A">
      <w:pPr>
        <w:jc w:val="center"/>
      </w:pPr>
    </w:p>
    <w:p w:rsidR="0015569A" w:rsidRDefault="0015569A">
      <w:r>
        <w:t xml:space="preserve"> Name: __________________________________________ </w:t>
      </w:r>
    </w:p>
    <w:p w:rsidR="0015569A" w:rsidRDefault="0015569A">
      <w:r>
        <w:t>Date: _____________________</w:t>
      </w:r>
    </w:p>
    <w:p w:rsidR="0015569A" w:rsidRDefault="0015569A">
      <w:r>
        <w:t xml:space="preserve"> Date of Birth:______</w:t>
      </w:r>
      <w:r>
        <w:t xml:space="preserve">____________               </w:t>
      </w:r>
      <w:bookmarkStart w:id="0" w:name="_GoBack"/>
      <w:bookmarkEnd w:id="0"/>
      <w:r>
        <w:t>mobile:</w:t>
      </w:r>
      <w:r>
        <w:t xml:space="preserve"> ________________</w:t>
      </w:r>
    </w:p>
    <w:p w:rsidR="0015569A" w:rsidRDefault="0015569A">
      <w:r>
        <w:t xml:space="preserve"> Address: </w:t>
      </w:r>
      <w:r>
        <w:t>__________________________________________________________________________________</w:t>
      </w:r>
    </w:p>
    <w:p w:rsidR="0015569A" w:rsidRDefault="0015569A">
      <w:r>
        <w:t>_</w:t>
      </w:r>
      <w:r>
        <w:t>_________________________________________________________</w:t>
      </w:r>
      <w:r>
        <w:t>________________________</w:t>
      </w:r>
    </w:p>
    <w:p w:rsidR="0015569A" w:rsidRDefault="0015569A"/>
    <w:p w:rsidR="0015569A" w:rsidRDefault="0015569A">
      <w:r>
        <w:t xml:space="preserve">Phone: __________________________________ E-mail: ____________________________ </w:t>
      </w:r>
    </w:p>
    <w:p w:rsidR="0015569A" w:rsidRDefault="0015569A"/>
    <w:p w:rsidR="0015569A" w:rsidRDefault="0015569A">
      <w:r>
        <w:t xml:space="preserve">Referred by: __________________________________ </w:t>
      </w:r>
    </w:p>
    <w:p w:rsidR="0015569A" w:rsidRDefault="0015569A">
      <w:pPr>
        <w:rPr>
          <w:sz w:val="20"/>
          <w:szCs w:val="20"/>
        </w:rPr>
      </w:pPr>
      <w:r w:rsidRPr="0015569A">
        <w:rPr>
          <w:sz w:val="20"/>
          <w:szCs w:val="20"/>
        </w:rPr>
        <w:t xml:space="preserve">I understand there is no guarantee that can be given to me as to the condition of my skin or degree of improvement expected in the following treatment, that multiple treatments and the use of the recommended home skin care maintenance are required to achieve optima results. I am not pregnant or lactating and I have told the </w:t>
      </w:r>
      <w:proofErr w:type="spellStart"/>
      <w:r w:rsidRPr="0015569A">
        <w:rPr>
          <w:sz w:val="20"/>
          <w:szCs w:val="20"/>
        </w:rPr>
        <w:t>esthetician</w:t>
      </w:r>
      <w:proofErr w:type="spellEnd"/>
      <w:r w:rsidRPr="0015569A">
        <w:rPr>
          <w:sz w:val="20"/>
          <w:szCs w:val="20"/>
        </w:rPr>
        <w:t xml:space="preserve"> about any allergies. You are eligible for micro-needling if the following applies to you: - Lack of skin radiance - Loss of elasticity and epidermal thickness - Rough and uneven skin texture - Fine lines - Wrinkles - Crow’s feet - Hyperpigmentation - Scars, especially indented acne or chicken pox - Post surgical Scars - Skin Dullness - Dry Skin - Pre cosmetic Surgery - Pre injection - Open pores You are not eligible for micro-needling if the following applies to you: - You suffer with active pustular acne - Active bacterial, viral or fungal infections - Eczema and psoriasis - Rosacea - Keloid or raised scars - Scars less than 6 months old - Raised moles or warts - Facial surgery in the past 6 months - Patients taking blood pressure, blood thinning or heart medications - Diabetes - Actinic (solar) keratosis - Immunosuppression The concept of Skin Needling is based on the skin’s natural ability to repair itself whenever it encounters physical damage such as cuts, burns and other abrasions. Immediately after an injury to the skin our body reuses the damaged collagen and elastin fibres as well as other damaged skin components to produce new ones. Skin Needling allows for controlled induction of the skin’s </w:t>
      </w:r>
      <w:proofErr w:type="spellStart"/>
      <w:r w:rsidRPr="0015569A">
        <w:rPr>
          <w:sz w:val="20"/>
          <w:szCs w:val="20"/>
        </w:rPr>
        <w:t>self repair</w:t>
      </w:r>
      <w:proofErr w:type="spellEnd"/>
      <w:r w:rsidRPr="0015569A">
        <w:rPr>
          <w:sz w:val="20"/>
          <w:szCs w:val="20"/>
        </w:rPr>
        <w:t xml:space="preserve"> mechanism by creating micro-“injuries” in the skin which triggers new collagen synthesis. The result is smoother, firmer and younger looking skin. This process has two major benefits. It effectively stimulates collagen formation at the same time as providing a clear channel for topical serums to be absorbed more effectively through the top layer (</w:t>
      </w:r>
      <w:r w:rsidRPr="0015569A">
        <w:rPr>
          <w:sz w:val="20"/>
          <w:szCs w:val="20"/>
        </w:rPr>
        <w:t>epidermis) of skin. needling</w:t>
      </w:r>
      <w:r w:rsidRPr="0015569A">
        <w:rPr>
          <w:sz w:val="20"/>
          <w:szCs w:val="20"/>
        </w:rPr>
        <w:t xml:space="preserve"> creates a very minor (almost microscopic) trauma which lasts for a short period of time and does not result in bruising or swelling in the treated area. Skin Needling or Micro-Needling is a form of Collagen Induction Therapy which is intended to smooth wrinkles, and improve depressed acne scarring. As your aesthetician </w:t>
      </w:r>
      <w:r w:rsidRPr="0015569A">
        <w:rPr>
          <w:sz w:val="20"/>
          <w:szCs w:val="20"/>
        </w:rPr>
        <w:t>sc</w:t>
      </w:r>
      <w:r w:rsidRPr="0015569A">
        <w:rPr>
          <w:sz w:val="20"/>
          <w:szCs w:val="20"/>
        </w:rPr>
        <w:t>rol</w:t>
      </w:r>
      <w:r w:rsidRPr="0015569A">
        <w:rPr>
          <w:sz w:val="20"/>
          <w:szCs w:val="20"/>
        </w:rPr>
        <w:t>ls the micro-needling pen</w:t>
      </w:r>
      <w:r w:rsidRPr="0015569A">
        <w:rPr>
          <w:sz w:val="20"/>
          <w:szCs w:val="20"/>
        </w:rPr>
        <w:t xml:space="preserve"> across your skin, it makes pin point punctures into the dermis – most of which are simply temporarily opening your pores. Your body perceives this as damage, which triggers the release of growth factors that, in turn, stimulate the production of elastin and collagen. The human body is designed to react to any injury by initiating the healing process, but usually it will just mend as far as it has to keep you in good health – which is very different to healing to a cosmetic level. By persistently triggering this healing process, you encourage your body to keep repairing u</w:t>
      </w:r>
      <w:r w:rsidRPr="0015569A">
        <w:rPr>
          <w:sz w:val="20"/>
          <w:szCs w:val="20"/>
        </w:rPr>
        <w:t>ntil the job is done. Needling</w:t>
      </w:r>
      <w:r w:rsidRPr="0015569A">
        <w:rPr>
          <w:sz w:val="20"/>
          <w:szCs w:val="20"/>
        </w:rPr>
        <w:t xml:space="preserve"> may be conducted safely on all colours of skin and all types of skin. The epidermis and melanocytes in the basal area are not damaged, so there’s no possibility of post inflammatory hyper pigmentation. </w:t>
      </w:r>
    </w:p>
    <w:p w:rsidR="0015569A" w:rsidRDefault="0015569A">
      <w:pPr>
        <w:rPr>
          <w:sz w:val="20"/>
          <w:szCs w:val="20"/>
        </w:rPr>
      </w:pPr>
    </w:p>
    <w:p w:rsidR="004641A7" w:rsidRDefault="0015569A">
      <w:r>
        <w:t>Signature____________________________________________</w:t>
      </w:r>
      <w:r>
        <w:t>_______</w:t>
      </w:r>
    </w:p>
    <w:sectPr w:rsidR="00464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9A"/>
    <w:rsid w:val="0015569A"/>
    <w:rsid w:val="004641A7"/>
    <w:rsid w:val="006C02C8"/>
    <w:rsid w:val="00D42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A0BE"/>
  <w15:chartTrackingRefBased/>
  <w15:docId w15:val="{E99C0AD5-CE59-4DD7-9E28-64D2D408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zwart</dc:creator>
  <cp:keywords/>
  <dc:description/>
  <cp:lastModifiedBy>lisa zwart</cp:lastModifiedBy>
  <cp:revision>1</cp:revision>
  <dcterms:created xsi:type="dcterms:W3CDTF">2017-03-06T09:18:00Z</dcterms:created>
  <dcterms:modified xsi:type="dcterms:W3CDTF">2017-03-06T09:26:00Z</dcterms:modified>
</cp:coreProperties>
</file>